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Cegiełka na posiłek dla bezdomnego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Fundacja na Rzecz Zwierząt "Przytul Psa" uruchomiła sklep internetowy, w którym można zakupić wirtualne cegiełki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 zima, zgłoszeń o bezdomnych psach potrzebujących pomocy jest coraz więcej :(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http://przytulpsa.pl/produkt/cegielka-na-posilek/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nas wesprzeć kupując wirtualne cegiełki, tym samym finansując posiłki dla bezdomnych psów pod naszą opieką.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  <w:r>
        <w:rPr>
          <w:rFonts w:ascii="calibri" w:hAnsi="calibri" w:eastAsia="calibri" w:cs="calibri"/>
          <w:sz w:val="24"/>
          <w:szCs w:val="24"/>
        </w:rPr>
        <w:t xml:space="preserve"> (można kupić dowolną liczbę cegiełek, np. 14 cegiełek to tygodniowe wyżywienie dla małego psa).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Cegiełki można kupić przez nasz sklep internetowy (klikając w link) - przyjmujemy płatności zwykłym przlewem, szybkimi przelewami tpay com (dawne transferuj pl) oraz przez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Nie można pomóc wszystkim, ale każdy może pomóc komuś...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wsparcie w imieniu naszych podopiecznych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tulpsa.pl/produkt/cegielka-na-posil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2026-03-25T00:12:19+01:00</dcterms:created>
  <dcterms:modified xsi:type="dcterms:W3CDTF">2026-03-25T00:12:19+01:00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